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90" w:rsidRDefault="00D72D90" w:rsidP="00D72D9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bookmarkStart w:id="0" w:name="_GoBack"/>
      <w:r w:rsidRPr="008C21B8">
        <w:rPr>
          <w:rFonts w:ascii="Courier New" w:hAnsi="Courier New" w:cs="Courier New"/>
          <w:b/>
          <w:sz w:val="20"/>
          <w:szCs w:val="20"/>
        </w:rPr>
        <w:t>Должностная инструкция</w:t>
      </w:r>
      <w:r>
        <w:rPr>
          <w:b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машиниста-регулировщика</w:t>
      </w:r>
      <w:bookmarkEnd w:id="0"/>
    </w:p>
    <w:p w:rsidR="00D72D90" w:rsidRDefault="00D72D90">
      <w:pPr>
        <w:pStyle w:val="ConsPlusNonformat"/>
        <w:jc w:val="both"/>
      </w:pPr>
    </w:p>
    <w:p w:rsidR="00D72D90" w:rsidRDefault="00D72D90">
      <w:pPr>
        <w:pStyle w:val="ConsPlusNonformat"/>
        <w:jc w:val="both"/>
      </w:pPr>
    </w:p>
    <w:p w:rsidR="00D72D90" w:rsidRDefault="00D72D90">
      <w:pPr>
        <w:pStyle w:val="ConsPlusNonformat"/>
        <w:jc w:val="both"/>
      </w:pPr>
    </w:p>
    <w:p w:rsidR="00D72D90" w:rsidRDefault="00D72D90" w:rsidP="00D72D90">
      <w:pPr>
        <w:pStyle w:val="2"/>
      </w:pPr>
      <w:bookmarkStart w:id="1" w:name="Par17"/>
      <w:bookmarkEnd w:id="1"/>
      <w:r>
        <w:t>1. Общие положения</w:t>
      </w:r>
    </w:p>
    <w:p w:rsidR="00D72D90" w:rsidRDefault="00D72D90">
      <w:pPr>
        <w:pStyle w:val="ConsPlusNonformat"/>
        <w:jc w:val="both"/>
      </w:pPr>
    </w:p>
    <w:p w:rsidR="00D72D90" w:rsidRDefault="00D72D90">
      <w:pPr>
        <w:pStyle w:val="ConsPlusNonformat"/>
        <w:jc w:val="both"/>
      </w:pPr>
      <w:r>
        <w:t xml:space="preserve">    1.1.   Машинист-регулировщик    является   рабочим     и    подчиняется</w:t>
      </w:r>
    </w:p>
    <w:p w:rsidR="00D72D90" w:rsidRDefault="00D72D90">
      <w:pPr>
        <w:pStyle w:val="ConsPlusNonformat"/>
        <w:jc w:val="both"/>
      </w:pPr>
      <w:r>
        <w:t>непосредственно 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         (наименование должности руководителя)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работу машинистом-регулировщиком 6-го разряда принимается лицо, имеющее среднее профессиональное образование.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1.3. Машинист-регулировщик 5-го разряда должен знать: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устройство, конструкцию, кинематическую и технологическую схемы, правила регулирования и ремонта обслуживаемых машин;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слесарное дело в пределах выполняемой работы;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чертежей;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проведения планово-предупредительного ремонта обслуживаемых машин;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используемых сырья, материалов и табачно-махорочных изделий;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D72D90" w:rsidRDefault="00D72D90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Машинист-регулировщик 6-го разряда должен знать: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1.3 настоящей инструкции;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конструкцию, устройство и взаимодействие узлов и деталей в машинах всех систем, входящих в состав поточно-механизированной линии;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порядок технического ухода и эксплуатации, кинематическую и технологическую схему оборудования поточно-механизированных линий;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регулирования и ремонта обслуживаемого оборудования;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слесарное дело;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чертежей;</w:t>
      </w:r>
    </w:p>
    <w:p w:rsidR="00D72D90" w:rsidRDefault="00D72D90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Машинист-регулировщик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машинистами-регулировщиками более низкого разряда.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__________________________________________________________.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 w:rsidP="00D72D90">
      <w:pPr>
        <w:pStyle w:val="2"/>
      </w:pPr>
      <w:bookmarkStart w:id="3" w:name="Par51"/>
      <w:bookmarkEnd w:id="3"/>
      <w:r>
        <w:t>2. Обязанности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машинист-регулировщик: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проходит при необходимости инструктаж по охране труда;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D72D90" w:rsidRDefault="00D72D90">
      <w:pPr>
        <w:pStyle w:val="ConsPlusNonformat"/>
        <w:jc w:val="both"/>
      </w:pPr>
      <w:r>
        <w:t xml:space="preserve">    6) 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            (иные обязанности)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машинист-регулировщик: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D72D90" w:rsidRDefault="00D72D90">
      <w:pPr>
        <w:pStyle w:val="ConsPlusNonformat"/>
        <w:jc w:val="both"/>
      </w:pPr>
      <w:r>
        <w:t xml:space="preserve">    7) 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            (иные обязанности)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машинист-регулировщик: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5-го разряда: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технологический процесс изготовления и упаковки табачных и махорочных изделий на машинах одной системы;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обеспечивает бесперебойную работу обслуживаемого оборудования для выпуска табачных и махорочных изделий в соответствии с технологией;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соблюдает технологический режим для изготовления каждого вида и сорта табачных и махорочных изделий, изменяет их форматы;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ведет учет поступления и расхода сырья и других перерабатываемых материалов;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технологического процесса;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подготавливает и проверяет перед пуском техническое состояние обслуживаемого оборудования, выявляет и устраняет неисправности в его работе, производит чистку и смазку оборудования;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проводит мелкий ремонт машин;</w:t>
      </w:r>
    </w:p>
    <w:p w:rsidR="00D72D90" w:rsidRDefault="00D72D90">
      <w:pPr>
        <w:pStyle w:val="ConsPlusNonformat"/>
        <w:jc w:val="both"/>
      </w:pPr>
      <w:r>
        <w:t xml:space="preserve">    8) 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            (иные обязанности)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6-го разряда: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технологический процесс изготовления и упаковки табачных изделий на машинах различных систем в составе поточно-механизированных линий;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обеспечивает бесперебойную работу оборудования линий;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регулирует работу обслуживаемых оборудования и механизмов при взаимодействии машин различных систем;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технологический режим для каждого вида и сорта табачных изделий;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изменяет форматы выпускаемых папирос и сигарет;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ведет учет поступления и расхода перерабатываемых материалов;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технологических процессов;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подготавливает и проверяет техническое состояние обслуживаемого оборудования перед пуском, определяет неисправности в его работе и устраняет их;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выполняет ремонт машин и узлов линии;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D72D90" w:rsidRDefault="00D72D90">
      <w:pPr>
        <w:pStyle w:val="ConsPlusNonformat"/>
        <w:jc w:val="both"/>
      </w:pPr>
      <w:r>
        <w:t xml:space="preserve">    11) 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            (иные обязанности)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машинист-регулировщик: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 xml:space="preserve">, при необходимости помещает на сушку и </w:t>
      </w:r>
      <w:r>
        <w:rPr>
          <w:rFonts w:ascii="Calibri" w:hAnsi="Calibri" w:cs="Calibri"/>
        </w:rPr>
        <w:lastRenderedPageBreak/>
        <w:t>хранение;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D72D90" w:rsidRDefault="00D72D90">
      <w:pPr>
        <w:pStyle w:val="ConsPlusNonformat"/>
        <w:jc w:val="both"/>
      </w:pPr>
      <w:r>
        <w:t xml:space="preserve">    6) 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            (иные обязанности)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 w:rsidP="00D72D90">
      <w:pPr>
        <w:pStyle w:val="2"/>
      </w:pPr>
      <w:bookmarkStart w:id="4" w:name="Par103"/>
      <w:bookmarkEnd w:id="4"/>
      <w:r>
        <w:t>3. Права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машинист-регулировщик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 w:rsidP="00D72D90">
      <w:pPr>
        <w:pStyle w:val="2"/>
      </w:pPr>
      <w:bookmarkStart w:id="5" w:name="Par107"/>
      <w:bookmarkEnd w:id="5"/>
      <w:r>
        <w:t>4. Ответственность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Машинист-регулировщик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Машинист-регулировщик несет материальную ответственность за обеспечение сохранности вверенных ему товарно-материальных ценностей.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Машинист-регулировщик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 w:rsidP="00D72D90">
      <w:pPr>
        <w:pStyle w:val="2"/>
      </w:pPr>
      <w:bookmarkStart w:id="6" w:name="Par114"/>
      <w:bookmarkEnd w:id="6"/>
      <w:r>
        <w:t>5. Заключительные положения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>
      <w:pPr>
        <w:pStyle w:val="ConsPlusNonformat"/>
        <w:jc w:val="both"/>
      </w:pPr>
      <w:r>
        <w:t xml:space="preserve">    5.1.  Настоящая    инструкция    разработана    на    основе   Тарифно-</w:t>
      </w:r>
    </w:p>
    <w:p w:rsidR="00D72D90" w:rsidRDefault="00D72D90">
      <w:pPr>
        <w:pStyle w:val="ConsPlusNonformat"/>
        <w:jc w:val="both"/>
      </w:pPr>
      <w:r>
        <w:t>квалификационных   характеристик   профессии  "Машинист-регулировщик.   5 -</w:t>
      </w:r>
    </w:p>
    <w:p w:rsidR="00D72D90" w:rsidRDefault="00D72D90">
      <w:pPr>
        <w:pStyle w:val="ConsPlusNonformat"/>
        <w:jc w:val="both"/>
      </w:pPr>
      <w:proofErr w:type="gramStart"/>
      <w:r>
        <w:t>6-й разряд" (Единый тарифно-квалификационный  справочник  работ и профессий</w:t>
      </w:r>
      <w:proofErr w:type="gramEnd"/>
    </w:p>
    <w:p w:rsidR="00D72D90" w:rsidRDefault="00D72D90">
      <w:pPr>
        <w:pStyle w:val="ConsPlusNonformat"/>
        <w:jc w:val="both"/>
      </w:pPr>
      <w:r>
        <w:t xml:space="preserve">рабочих,  выпуск  51,  разделы:  "Производство </w:t>
      </w:r>
      <w:proofErr w:type="gramStart"/>
      <w:r>
        <w:t>алкогольной</w:t>
      </w:r>
      <w:proofErr w:type="gramEnd"/>
      <w:r>
        <w:t xml:space="preserve"> и безалкогольной</w:t>
      </w:r>
    </w:p>
    <w:p w:rsidR="00D72D90" w:rsidRDefault="00D72D90">
      <w:pPr>
        <w:pStyle w:val="ConsPlusNonformat"/>
        <w:jc w:val="both"/>
      </w:pPr>
      <w:r>
        <w:t>продукции";     "</w:t>
      </w:r>
      <w:proofErr w:type="spellStart"/>
      <w:r>
        <w:t>Хлебопекарно</w:t>
      </w:r>
      <w:proofErr w:type="spellEnd"/>
      <w:r>
        <w:t>-макаронное    производство";    "Кондитерское</w:t>
      </w:r>
    </w:p>
    <w:p w:rsidR="00D72D90" w:rsidRDefault="00D72D90">
      <w:pPr>
        <w:pStyle w:val="ConsPlusNonformat"/>
        <w:jc w:val="both"/>
      </w:pPr>
      <w:r>
        <w:t>производство";  "</w:t>
      </w:r>
      <w:proofErr w:type="spellStart"/>
      <w:proofErr w:type="gramStart"/>
      <w:r>
        <w:t>Крахмало</w:t>
      </w:r>
      <w:proofErr w:type="spellEnd"/>
      <w:r>
        <w:t>-паточное</w:t>
      </w:r>
      <w:proofErr w:type="gramEnd"/>
      <w:r>
        <w:t xml:space="preserve">  производство";  "Производство  сахара";</w:t>
      </w:r>
    </w:p>
    <w:p w:rsidR="00D72D90" w:rsidRDefault="00D72D90">
      <w:pPr>
        <w:pStyle w:val="ConsPlusNonformat"/>
        <w:jc w:val="both"/>
      </w:pPr>
      <w:r>
        <w:t>"Производство  пищевых концентратов"; "Табачно-махорочное и ферментационное</w:t>
      </w:r>
    </w:p>
    <w:p w:rsidR="00D72D90" w:rsidRDefault="00D72D90">
      <w:pPr>
        <w:pStyle w:val="ConsPlusNonformat"/>
        <w:jc w:val="both"/>
      </w:pPr>
      <w:r>
        <w:t>производства";    "Эфиромасличное    производство";   "Производство   чая";</w:t>
      </w:r>
    </w:p>
    <w:p w:rsidR="00D72D90" w:rsidRDefault="00D72D90">
      <w:pPr>
        <w:pStyle w:val="ConsPlusNonformat"/>
        <w:jc w:val="both"/>
      </w:pPr>
      <w:r>
        <w:t>"Парфюмерно-косметическое   производство";   "Масложировое   производство";</w:t>
      </w:r>
    </w:p>
    <w:p w:rsidR="00D72D90" w:rsidRDefault="00D72D90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D72D90" w:rsidRDefault="00D72D90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D72D90" w:rsidRDefault="00D72D90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D72D90" w:rsidRDefault="00D72D90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D72D90" w:rsidRDefault="00D72D90">
      <w:pPr>
        <w:pStyle w:val="ConsPlusNonformat"/>
        <w:jc w:val="both"/>
      </w:pPr>
      <w:r>
        <w:t>___________________________________________________________________________</w:t>
      </w:r>
    </w:p>
    <w:p w:rsidR="00D72D90" w:rsidRDefault="00D72D90">
      <w:pPr>
        <w:pStyle w:val="ConsPlusNonformat"/>
        <w:jc w:val="both"/>
      </w:pPr>
      <w:r>
        <w:t>__________________________________________________________________________.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D72D90" w:rsidRDefault="00D72D90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D72D90" w:rsidRDefault="00D72D90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D72D90" w:rsidRDefault="00D72D90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D72D90" w:rsidRDefault="00D72D90">
      <w:pPr>
        <w:pStyle w:val="ConsPlusNonformat"/>
        <w:jc w:val="both"/>
      </w:pPr>
      <w:r>
        <w:t>___________________________________________________________________________</w:t>
      </w:r>
    </w:p>
    <w:p w:rsidR="00D72D90" w:rsidRDefault="00D72D90">
      <w:pPr>
        <w:pStyle w:val="ConsPlusNonformat"/>
        <w:jc w:val="both"/>
      </w:pPr>
      <w:r>
        <w:t xml:space="preserve">      </w:t>
      </w:r>
      <w:proofErr w:type="gramStart"/>
      <w:r>
        <w:t>(росписью в листе ознакомления, являющемся неотъемлемой частью</w:t>
      </w:r>
      <w:proofErr w:type="gramEnd"/>
    </w:p>
    <w:p w:rsidR="00D72D90" w:rsidRDefault="00D72D90">
      <w:pPr>
        <w:pStyle w:val="ConsPlusNonformat"/>
        <w:jc w:val="both"/>
      </w:pPr>
      <w:r>
        <w:t>___________________________________________________________________________</w:t>
      </w:r>
    </w:p>
    <w:p w:rsidR="00D72D90" w:rsidRDefault="00D72D90">
      <w:pPr>
        <w:pStyle w:val="ConsPlusNonformat"/>
        <w:jc w:val="both"/>
      </w:pPr>
      <w:r>
        <w:t xml:space="preserve">       настоящей инструкции (в журнале ознакомления с инструкциями);</w:t>
      </w:r>
    </w:p>
    <w:p w:rsidR="00D72D90" w:rsidRDefault="00D72D90">
      <w:pPr>
        <w:pStyle w:val="ConsPlusNonformat"/>
        <w:jc w:val="both"/>
      </w:pPr>
      <w:r>
        <w:t>__________________________________________________________________________.</w:t>
      </w:r>
    </w:p>
    <w:p w:rsidR="00D72D90" w:rsidRDefault="00D72D90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D72D90" w:rsidRDefault="00D72D90">
      <w:pPr>
        <w:pStyle w:val="ConsPlusNonformat"/>
        <w:jc w:val="both"/>
      </w:pPr>
    </w:p>
    <w:p w:rsidR="00D72D90" w:rsidRDefault="00D72D90">
      <w:pPr>
        <w:pStyle w:val="ConsPlusNonformat"/>
        <w:jc w:val="both"/>
      </w:pPr>
      <w:r>
        <w:t xml:space="preserve">    5.3. _________________________________________________________________.</w:t>
      </w: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D90" w:rsidRDefault="00D7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6A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90"/>
    <w:rsid w:val="007B55B6"/>
    <w:rsid w:val="00D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2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2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2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2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2015-11-09T11:47:00Z</dcterms:created>
  <dcterms:modified xsi:type="dcterms:W3CDTF">2015-11-09T11:49:00Z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